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7C7B9D" w:rsidP="000B14BE">
      <w:pPr>
        <w:ind w:right="4393"/>
        <w:rPr>
          <w:rFonts w:ascii="Batang" w:eastAsia="Batang" w:cs="Batang"/>
          <w:color w:val="000000"/>
          <w:sz w:val="26"/>
          <w:szCs w:val="26"/>
        </w:rPr>
      </w:pPr>
      <w:r w:rsidRPr="007C7B9D">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7C7B9D"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84659" w:rsidRDefault="004022F1" w:rsidP="0078162D">
                  <w:pPr>
                    <w:pStyle w:val="Textocomentario"/>
                    <w:rPr>
                      <w:b/>
                      <w:sz w:val="18"/>
                    </w:rPr>
                  </w:pPr>
                  <w:r>
                    <w:rPr>
                      <w:b/>
                      <w:sz w:val="18"/>
                    </w:rPr>
                    <w:t>COWORKING MARLIFE</w:t>
                  </w:r>
                </w:p>
                <w:p w:rsidR="004022F1" w:rsidRDefault="004022F1" w:rsidP="0078162D">
                  <w:pPr>
                    <w:pStyle w:val="Textocomentario"/>
                    <w:rPr>
                      <w:b/>
                      <w:sz w:val="18"/>
                    </w:rPr>
                  </w:pPr>
                  <w:r>
                    <w:rPr>
                      <w:b/>
                      <w:sz w:val="18"/>
                    </w:rPr>
                    <w:t>C/ LARIOS Y LA MALAGUETA</w:t>
                  </w:r>
                  <w:r w:rsidR="00F84659">
                    <w:rPr>
                      <w:b/>
                      <w:sz w:val="18"/>
                    </w:rPr>
                    <w:t xml:space="preserve"> </w:t>
                  </w:r>
                </w:p>
                <w:p w:rsidR="0078162D" w:rsidRDefault="004022F1" w:rsidP="0078162D">
                  <w:pPr>
                    <w:pStyle w:val="Textocomentario"/>
                    <w:rPr>
                      <w:b/>
                      <w:sz w:val="18"/>
                    </w:rPr>
                  </w:pPr>
                  <w:r>
                    <w:rPr>
                      <w:b/>
                      <w:sz w:val="18"/>
                    </w:rPr>
                    <w:t xml:space="preserve"> </w:t>
                  </w:r>
                  <w:r w:rsidR="0078162D">
                    <w:rPr>
                      <w:b/>
                      <w:sz w:val="18"/>
                    </w:rPr>
                    <w:t>MALAGA</w:t>
                  </w:r>
                </w:p>
                <w:p w:rsidR="0078162D" w:rsidRDefault="0078162D" w:rsidP="0078162D">
                  <w:pPr>
                    <w:pStyle w:val="Textocomentario"/>
                    <w:rPr>
                      <w:b/>
                      <w:sz w:val="18"/>
                    </w:rPr>
                  </w:pPr>
                </w:p>
                <w:p w:rsidR="0078162D" w:rsidRDefault="004022F1" w:rsidP="0078162D">
                  <w:pPr>
                    <w:pStyle w:val="Textocomentario"/>
                    <w:rPr>
                      <w:b/>
                      <w:sz w:val="18"/>
                    </w:rPr>
                  </w:pPr>
                  <w:r>
                    <w:rPr>
                      <w:b/>
                      <w:sz w:val="18"/>
                    </w:rPr>
                    <w:t>A/A: MARLIFE</w:t>
                  </w:r>
                </w:p>
                <w:p w:rsidR="0078162D" w:rsidRDefault="004022F1" w:rsidP="0078162D">
                  <w:pPr>
                    <w:pStyle w:val="Textocomentario"/>
                    <w:rPr>
                      <w:b/>
                      <w:sz w:val="18"/>
                    </w:rPr>
                  </w:pPr>
                  <w:r>
                    <w:rPr>
                      <w:b/>
                      <w:sz w:val="18"/>
                    </w:rPr>
                    <w:t>Telef.613152040</w:t>
                  </w:r>
                </w:p>
                <w:p w:rsidR="000354D1" w:rsidRDefault="000354D1" w:rsidP="0078162D">
                  <w:pPr>
                    <w:pStyle w:val="Textocomentario"/>
                    <w:rPr>
                      <w:b/>
                      <w:sz w:val="18"/>
                    </w:rPr>
                  </w:pPr>
                </w:p>
                <w:p w:rsidR="000354D1" w:rsidRDefault="004022F1" w:rsidP="0078162D">
                  <w:pPr>
                    <w:pStyle w:val="Textocomentario"/>
                    <w:rPr>
                      <w:b/>
                      <w:sz w:val="18"/>
                    </w:rPr>
                  </w:pPr>
                  <w:hyperlink r:id="rId7" w:history="1">
                    <w:r w:rsidRPr="00F5352A">
                      <w:rPr>
                        <w:rStyle w:val="Hipervnculo"/>
                        <w:b/>
                        <w:sz w:val="18"/>
                      </w:rPr>
                      <w:t>info@marlife.eu</w:t>
                    </w:r>
                  </w:hyperlink>
                </w:p>
                <w:p w:rsidR="004022F1" w:rsidRDefault="004022F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F84659">
        <w:rPr>
          <w:rFonts w:ascii="Arial Narrow" w:hAnsi="Arial Narrow"/>
          <w:sz w:val="22"/>
          <w:lang w:val="es-ES_tradnl"/>
        </w:rPr>
        <w:t>, a 24</w:t>
      </w:r>
      <w:r w:rsidR="000354D1">
        <w:rPr>
          <w:rFonts w:ascii="Arial Narrow" w:hAnsi="Arial Narrow"/>
          <w:sz w:val="22"/>
          <w:lang w:val="es-ES_tradnl"/>
        </w:rPr>
        <w:t xml:space="preserve"> de Julio</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7C7B9D"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4022F1" w:rsidRDefault="004022F1" w:rsidP="004022F1">
                  <w:pPr>
                    <w:pStyle w:val="Textocomentario"/>
                    <w:rPr>
                      <w:b/>
                      <w:sz w:val="18"/>
                    </w:rPr>
                  </w:pPr>
                  <w:r>
                    <w:rPr>
                      <w:b/>
                      <w:sz w:val="18"/>
                    </w:rPr>
                    <w:t>COWORKING MARLIFE</w:t>
                  </w:r>
                </w:p>
                <w:p w:rsidR="004022F1" w:rsidRDefault="004022F1" w:rsidP="004022F1">
                  <w:pPr>
                    <w:pStyle w:val="Textocomentario"/>
                    <w:rPr>
                      <w:b/>
                      <w:sz w:val="18"/>
                    </w:rPr>
                  </w:pPr>
                  <w:r>
                    <w:rPr>
                      <w:b/>
                      <w:sz w:val="18"/>
                    </w:rPr>
                    <w:t xml:space="preserve">C/ LARIOS Y LA MALAGUETA </w:t>
                  </w:r>
                </w:p>
                <w:p w:rsidR="004022F1" w:rsidRDefault="004022F1" w:rsidP="004022F1">
                  <w:pPr>
                    <w:pStyle w:val="Textocomentario"/>
                    <w:rPr>
                      <w:b/>
                      <w:sz w:val="18"/>
                    </w:rPr>
                  </w:pPr>
                  <w:r>
                    <w:rPr>
                      <w:b/>
                      <w:sz w:val="18"/>
                    </w:rPr>
                    <w:t xml:space="preserve"> MALAGA</w:t>
                  </w:r>
                </w:p>
                <w:p w:rsidR="004022F1" w:rsidRDefault="004022F1" w:rsidP="004022F1">
                  <w:pPr>
                    <w:pStyle w:val="Textocomentario"/>
                    <w:rPr>
                      <w:b/>
                      <w:sz w:val="18"/>
                    </w:rPr>
                  </w:pPr>
                </w:p>
                <w:p w:rsidR="004022F1" w:rsidRDefault="004022F1" w:rsidP="004022F1">
                  <w:pPr>
                    <w:pStyle w:val="Textocomentario"/>
                    <w:rPr>
                      <w:b/>
                      <w:sz w:val="18"/>
                    </w:rPr>
                  </w:pPr>
                  <w:r>
                    <w:rPr>
                      <w:b/>
                      <w:sz w:val="18"/>
                    </w:rPr>
                    <w:t>A/A: MARLIFE</w:t>
                  </w:r>
                </w:p>
                <w:p w:rsidR="004022F1" w:rsidRDefault="004022F1" w:rsidP="004022F1">
                  <w:pPr>
                    <w:pStyle w:val="Textocomentario"/>
                    <w:rPr>
                      <w:b/>
                      <w:sz w:val="18"/>
                    </w:rPr>
                  </w:pPr>
                  <w:r>
                    <w:rPr>
                      <w:b/>
                      <w:sz w:val="18"/>
                    </w:rPr>
                    <w:t>Telef.613152040</w:t>
                  </w:r>
                </w:p>
                <w:p w:rsidR="004022F1" w:rsidRDefault="004022F1" w:rsidP="004022F1">
                  <w:pPr>
                    <w:pStyle w:val="Textocomentario"/>
                    <w:rPr>
                      <w:b/>
                      <w:sz w:val="18"/>
                    </w:rPr>
                  </w:pPr>
                </w:p>
                <w:p w:rsidR="004022F1" w:rsidRDefault="004022F1" w:rsidP="004022F1">
                  <w:pPr>
                    <w:pStyle w:val="Textocomentario"/>
                    <w:rPr>
                      <w:b/>
                      <w:sz w:val="18"/>
                    </w:rPr>
                  </w:pPr>
                  <w:hyperlink r:id="rId10" w:history="1">
                    <w:r w:rsidRPr="00F5352A">
                      <w:rPr>
                        <w:rStyle w:val="Hipervnculo"/>
                        <w:b/>
                        <w:sz w:val="18"/>
                      </w:rPr>
                      <w:t>info@marlife.eu</w:t>
                    </w:r>
                  </w:hyperlink>
                </w:p>
                <w:p w:rsidR="004022F1" w:rsidRDefault="004022F1" w:rsidP="004022F1">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F84659">
        <w:rPr>
          <w:i/>
          <w:lang w:val="es-ES_tradnl"/>
        </w:rPr>
        <w:t>laga, a 24</w:t>
      </w:r>
      <w:r w:rsidR="000354D1">
        <w:rPr>
          <w:i/>
          <w:lang w:val="es-ES_tradnl"/>
        </w:rPr>
        <w:t xml:space="preserve"> de julio</w:t>
      </w:r>
      <w:r w:rsidR="00D96B9F">
        <w:rPr>
          <w:i/>
          <w:lang w:val="es-ES_tradnl"/>
        </w:rPr>
        <w:t xml:space="preserve">  de  2024</w:t>
      </w:r>
    </w:p>
    <w:p w:rsidR="00F5251E" w:rsidRPr="00643520" w:rsidRDefault="00F84659" w:rsidP="00643520">
      <w:pPr>
        <w:pStyle w:val="Ttulo3"/>
      </w:pPr>
      <w:r>
        <w:t>PRESUPUESTO Nº.- MAJ24048</w:t>
      </w:r>
      <w:r w:rsidR="002F11AE">
        <w:t xml:space="preserve">                                                        </w:t>
      </w:r>
    </w:p>
    <w:p w:rsidR="00F5251E" w:rsidRDefault="004022F1" w:rsidP="00F5251E">
      <w:pPr>
        <w:pStyle w:val="Ttulo2"/>
      </w:pPr>
      <w:r>
        <w:t>PRESUPUESTO LIMPIEZA COWORKING</w:t>
      </w:r>
    </w:p>
    <w:p w:rsidR="00F84659" w:rsidRDefault="00F84659"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892E1A" w:rsidP="00F5251E">
      <w:pPr>
        <w:rPr>
          <w:sz w:val="18"/>
        </w:rPr>
      </w:pPr>
      <w:r>
        <w:rPr>
          <w:b/>
          <w:i/>
          <w:sz w:val="24"/>
        </w:rPr>
        <w:t xml:space="preserve"> </w:t>
      </w:r>
      <w:r w:rsidR="007D6DEF">
        <w:rPr>
          <w:sz w:val="18"/>
        </w:rPr>
        <w:t xml:space="preserve"> </w:t>
      </w:r>
    </w:p>
    <w:p w:rsidR="00F5251E" w:rsidRDefault="004022F1" w:rsidP="00F5251E">
      <w:r>
        <w:t>- servicio de limpieza en las 3 ubicaciones indicadas de lunes a viernes desde el 20 de agosto al 11 de Septiembre de 2024 en jornadas laborales de 6 horas al dia.</w:t>
      </w:r>
    </w:p>
    <w:p w:rsidR="00B01140" w:rsidRPr="007C30B6" w:rsidRDefault="00063897" w:rsidP="00A0000A">
      <w:r>
        <w:t>.</w:t>
      </w:r>
    </w:p>
    <w:p w:rsidR="00614F6B" w:rsidRDefault="00614F6B" w:rsidP="00AC11C6">
      <w:pPr>
        <w:pStyle w:val="Textocomentario"/>
        <w:tabs>
          <w:tab w:val="right" w:leader="dot" w:pos="8504"/>
        </w:tabs>
        <w:rPr>
          <w:b/>
        </w:rPr>
      </w:pPr>
    </w:p>
    <w:p w:rsidR="00AC11C6" w:rsidRDefault="00F847CE" w:rsidP="00AC11C6">
      <w:pPr>
        <w:pStyle w:val="Textocomentario"/>
        <w:tabs>
          <w:tab w:val="right" w:leader="dot" w:pos="8504"/>
        </w:tabs>
        <w:rPr>
          <w:b/>
        </w:rPr>
      </w:pPr>
      <w:r>
        <w:rPr>
          <w:b/>
        </w:rPr>
        <w:t>IMPORTE ECONOMICO</w:t>
      </w:r>
      <w:r w:rsidR="00AC11C6">
        <w:rPr>
          <w:b/>
        </w:rPr>
        <w:tab/>
      </w:r>
      <w:r>
        <w:rPr>
          <w:b/>
        </w:rPr>
        <w:t>2142.</w:t>
      </w:r>
      <w:r w:rsidR="00F84659">
        <w:rPr>
          <w:b/>
        </w:rPr>
        <w:t>0</w:t>
      </w:r>
      <w:r w:rsidR="00AC11C6">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0E775F" w:rsidRDefault="000E775F" w:rsidP="000E775F">
      <w:pPr>
        <w:rPr>
          <w:b/>
          <w:i/>
          <w:sz w:val="18"/>
        </w:rPr>
      </w:pPr>
    </w:p>
    <w:p w:rsidR="000E775F" w:rsidRDefault="002D0CA1" w:rsidP="000E775F">
      <w:pPr>
        <w:rPr>
          <w:b/>
          <w:i/>
          <w:sz w:val="18"/>
        </w:rPr>
      </w:pPr>
      <w:r w:rsidRPr="00A0000A">
        <w:rPr>
          <w:b/>
          <w:i/>
          <w:sz w:val="18"/>
        </w:rPr>
        <w:t>NOTA:</w:t>
      </w:r>
      <w:r w:rsidR="00C30346">
        <w:rPr>
          <w:b/>
          <w:i/>
          <w:sz w:val="18"/>
        </w:rPr>
        <w:t xml:space="preserve"> </w:t>
      </w:r>
    </w:p>
    <w:p w:rsidR="00F84659" w:rsidRPr="008B4E62" w:rsidRDefault="00F84659" w:rsidP="00F84659">
      <w:pPr>
        <w:rPr>
          <w:b/>
          <w:i/>
          <w:sz w:val="22"/>
          <w:szCs w:val="22"/>
        </w:rPr>
      </w:pPr>
      <w:r>
        <w:rPr>
          <w:b/>
          <w:i/>
          <w:sz w:val="18"/>
        </w:rPr>
        <w:t>*Todos los trabajos descritos en este presupuesto serán realizados por una operaria cualificada y perfectamente uniformada</w:t>
      </w:r>
      <w:r w:rsidR="004022F1">
        <w:rPr>
          <w:b/>
          <w:i/>
          <w:sz w:val="18"/>
        </w:rPr>
        <w:t>.</w:t>
      </w:r>
    </w:p>
    <w:p w:rsidR="00F84659" w:rsidRDefault="00F84659" w:rsidP="00F84659">
      <w:pPr>
        <w:rPr>
          <w:b/>
          <w:i/>
          <w:sz w:val="18"/>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70B" w:rsidRDefault="004D270B">
      <w:r>
        <w:separator/>
      </w:r>
    </w:p>
  </w:endnote>
  <w:endnote w:type="continuationSeparator" w:id="1">
    <w:p w:rsidR="004D270B" w:rsidRDefault="004D27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70B" w:rsidRDefault="004D270B">
      <w:r>
        <w:separator/>
      </w:r>
    </w:p>
  </w:footnote>
  <w:footnote w:type="continuationSeparator" w:id="1">
    <w:p w:rsidR="004D270B" w:rsidRDefault="004D2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1153E8"/>
    <w:multiLevelType w:val="hybridMultilevel"/>
    <w:tmpl w:val="4976C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4"/>
  </w:num>
  <w:num w:numId="12">
    <w:abstractNumId w:val="12"/>
  </w:num>
  <w:num w:numId="13">
    <w:abstractNumId w:val="21"/>
  </w:num>
  <w:num w:numId="14">
    <w:abstractNumId w:val="15"/>
  </w:num>
  <w:num w:numId="15">
    <w:abstractNumId w:val="17"/>
  </w:num>
  <w:num w:numId="16">
    <w:abstractNumId w:val="4"/>
  </w:num>
  <w:num w:numId="17">
    <w:abstractNumId w:val="8"/>
  </w:num>
  <w:num w:numId="18">
    <w:abstractNumId w:val="18"/>
  </w:num>
  <w:num w:numId="19">
    <w:abstractNumId w:val="11"/>
  </w:num>
  <w:num w:numId="20">
    <w:abstractNumId w:val="6"/>
  </w:num>
  <w:num w:numId="21">
    <w:abstractNumId w:val="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6194"/>
  </w:hdrShapeDefaults>
  <w:footnotePr>
    <w:footnote w:id="0"/>
    <w:footnote w:id="1"/>
  </w:footnotePr>
  <w:endnotePr>
    <w:endnote w:id="0"/>
    <w:endnote w:id="1"/>
  </w:endnotePr>
  <w:compat/>
  <w:rsids>
    <w:rsidRoot w:val="000E7BF1"/>
    <w:rsid w:val="00001CA3"/>
    <w:rsid w:val="000039D4"/>
    <w:rsid w:val="0000579B"/>
    <w:rsid w:val="00011F64"/>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D725B"/>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E6BB5"/>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22F1"/>
    <w:rsid w:val="00406075"/>
    <w:rsid w:val="00413A7B"/>
    <w:rsid w:val="00421671"/>
    <w:rsid w:val="004243C8"/>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270B"/>
    <w:rsid w:val="004D4E36"/>
    <w:rsid w:val="00502B8E"/>
    <w:rsid w:val="00505352"/>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C7B9D"/>
    <w:rsid w:val="007D322B"/>
    <w:rsid w:val="007D6289"/>
    <w:rsid w:val="007D6DEF"/>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B4E62"/>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8096B"/>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0CA6"/>
    <w:rsid w:val="00F834CF"/>
    <w:rsid w:val="00F84659"/>
    <w:rsid w:val="00F847CE"/>
    <w:rsid w:val="00FA0E12"/>
    <w:rsid w:val="00FA4C9B"/>
    <w:rsid w:val="00FA52F8"/>
    <w:rsid w:val="00FA6BE9"/>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rlife.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marlife.eu"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685</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84</cp:revision>
  <cp:lastPrinted>2024-07-24T17:49:00Z</cp:lastPrinted>
  <dcterms:created xsi:type="dcterms:W3CDTF">2020-07-08T05:54:00Z</dcterms:created>
  <dcterms:modified xsi:type="dcterms:W3CDTF">2024-07-24T17:53:00Z</dcterms:modified>
</cp:coreProperties>
</file>