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491781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491781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FUNDACION VIMPYCA EBC</w:t>
                  </w:r>
                </w:p>
                <w:p w:rsidR="001545AD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DISTRITO Z</w:t>
                  </w: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AVDA. ORTEGA Y GASSET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A50BDB">
                    <w:rPr>
                      <w:b/>
                      <w:sz w:val="18"/>
                    </w:rPr>
                    <w:t xml:space="preserve">/A: Mari Paz Rodríguez </w:t>
                  </w:r>
                </w:p>
                <w:p w:rsidR="00EE0368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605924253</w:t>
                  </w:r>
                </w:p>
                <w:p w:rsidR="00310AF3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Pr="00CC0A32">
                      <w:rPr>
                        <w:rStyle w:val="Hipervnculo"/>
                        <w:b/>
                        <w:sz w:val="18"/>
                      </w:rPr>
                      <w:t>vimpycamalaga@vimpyca.es</w:t>
                    </w:r>
                  </w:hyperlink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A50BDB">
        <w:rPr>
          <w:rFonts w:ascii="Arial Narrow" w:hAnsi="Arial Narrow"/>
          <w:sz w:val="22"/>
          <w:lang w:val="es-ES_tradnl"/>
        </w:rPr>
        <w:t xml:space="preserve">11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A50BDB">
        <w:rPr>
          <w:rFonts w:ascii="Arial Narrow" w:hAnsi="Arial Narrow"/>
          <w:sz w:val="22"/>
          <w:lang w:val="es-ES_tradnl"/>
        </w:rPr>
        <w:t>Abril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491781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FUNDACION VIMPYCA EBC</w:t>
                  </w: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DISTRITO Z</w:t>
                  </w: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AVDA. ORTEGA Y GASSET</w:t>
                  </w: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Mari Paz Rodríguez </w:t>
                  </w: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605924253</w:t>
                  </w: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Pr="00CC0A32">
                      <w:rPr>
                        <w:rStyle w:val="Hipervnculo"/>
                        <w:b/>
                        <w:sz w:val="18"/>
                      </w:rPr>
                      <w:t>vimpycamalaga@vimpyca.es</w:t>
                    </w:r>
                  </w:hyperlink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A50BDB">
        <w:rPr>
          <w:i/>
          <w:lang w:val="es-ES_tradnl"/>
        </w:rPr>
        <w:t>11</w:t>
      </w:r>
      <w:r w:rsidR="005C75EE">
        <w:rPr>
          <w:i/>
          <w:lang w:val="es-ES_tradnl"/>
        </w:rPr>
        <w:t xml:space="preserve"> </w:t>
      </w:r>
      <w:r w:rsidR="00A50BDB">
        <w:rPr>
          <w:i/>
          <w:lang w:val="es-ES_tradnl"/>
        </w:rPr>
        <w:t>de Abril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>SUPUESTO Nº.MAJ24017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OPCION 1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BD76FC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UNA VEZ </w:t>
      </w:r>
      <w:r w:rsidR="00E36743">
        <w:rPr>
          <w:rFonts w:ascii="Arial" w:hAnsi="Arial" w:cs="Arial"/>
          <w:b/>
          <w:u w:val="single"/>
        </w:rPr>
        <w:t xml:space="preserve"> EN </w:t>
      </w:r>
      <w:r w:rsidR="00EE0368">
        <w:rPr>
          <w:rFonts w:ascii="Arial" w:hAnsi="Arial" w:cs="Arial"/>
          <w:b/>
          <w:u w:val="single"/>
        </w:rPr>
        <w:t xml:space="preserve"> SEMANA</w:t>
      </w:r>
      <w:r w:rsidR="00EE0368" w:rsidRPr="003430E3">
        <w:rPr>
          <w:rFonts w:ascii="Arial" w:hAnsi="Arial" w:cs="Arial"/>
          <w:b/>
          <w:u w:val="single"/>
        </w:rPr>
        <w:t>: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E36743">
        <w:rPr>
          <w:rFonts w:ascii="Arial" w:hAnsi="Arial" w:cs="Arial"/>
        </w:rPr>
        <w:t xml:space="preserve"> de la oficina,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aseo.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BE508F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estanterías. Etc</w:t>
      </w:r>
      <w:r w:rsidR="005C75EE">
        <w:rPr>
          <w:rFonts w:ascii="Arial" w:hAnsi="Arial" w:cs="Arial"/>
        </w:rPr>
        <w:t>.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A50BDB">
        <w:rPr>
          <w:b/>
        </w:rPr>
        <w:t>…………………………………………………………….……108.0</w:t>
      </w:r>
      <w:r w:rsidR="004C3209">
        <w:rPr>
          <w:b/>
        </w:rPr>
        <w:t>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4C3209">
        <w:rPr>
          <w:b/>
          <w:sz w:val="22"/>
          <w:szCs w:val="22"/>
        </w:rPr>
        <w:t xml:space="preserve"> 1 hora</w:t>
      </w:r>
      <w:r w:rsidR="00A50BDB">
        <w:rPr>
          <w:b/>
          <w:sz w:val="22"/>
          <w:szCs w:val="22"/>
        </w:rPr>
        <w:t xml:space="preserve"> y 30 min. </w:t>
      </w:r>
      <w:r w:rsidR="00BD76FC">
        <w:rPr>
          <w:b/>
          <w:sz w:val="22"/>
          <w:szCs w:val="22"/>
        </w:rPr>
        <w:t>.</w:t>
      </w:r>
      <w:r w:rsidR="00B81E6E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>POR SERVICIO UNA  VEZ</w:t>
      </w:r>
      <w:r w:rsidR="00B81E6E">
        <w:rPr>
          <w:b/>
          <w:sz w:val="22"/>
          <w:szCs w:val="22"/>
        </w:rPr>
        <w:t xml:space="preserve"> </w:t>
      </w:r>
      <w:r w:rsidR="00282CA7" w:rsidRPr="00282CA7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SEMANA.</w:t>
      </w:r>
    </w:p>
    <w:p w:rsidR="00E36743" w:rsidRPr="00E36743" w:rsidRDefault="00E36743" w:rsidP="00E36743">
      <w:pPr>
        <w:pStyle w:val="Prrafodelista"/>
        <w:tabs>
          <w:tab w:val="right" w:leader="dot" w:pos="8504"/>
        </w:tabs>
        <w:jc w:val="both"/>
      </w:pPr>
    </w:p>
    <w:p w:rsidR="00AC6ED7" w:rsidRDefault="00AC6ED7" w:rsidP="004C3209">
      <w:pPr>
        <w:tabs>
          <w:tab w:val="right" w:leader="dot" w:pos="8504"/>
        </w:tabs>
        <w:jc w:val="both"/>
      </w:pPr>
    </w:p>
    <w:p w:rsidR="00A50BDB" w:rsidRDefault="00A50BDB" w:rsidP="004C3209">
      <w:pPr>
        <w:tabs>
          <w:tab w:val="right" w:leader="dot" w:pos="8504"/>
        </w:tabs>
        <w:jc w:val="both"/>
      </w:pPr>
    </w:p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Default="00A50BDB" w:rsidP="00A50BDB"/>
    <w:p w:rsidR="00A50BDB" w:rsidRDefault="00A50BDB" w:rsidP="00A50BDB">
      <w:pPr>
        <w:tabs>
          <w:tab w:val="left" w:pos="5280"/>
        </w:tabs>
      </w:pPr>
      <w:r>
        <w:tab/>
      </w:r>
    </w:p>
    <w:p w:rsidR="00A50BDB" w:rsidRDefault="00A50BDB" w:rsidP="00A50BDB">
      <w:pPr>
        <w:tabs>
          <w:tab w:val="left" w:pos="5280"/>
        </w:tabs>
      </w:pPr>
    </w:p>
    <w:p w:rsidR="00A50BDB" w:rsidRDefault="00A50BDB" w:rsidP="00A50BDB">
      <w:pPr>
        <w:pStyle w:val="Ttulo3"/>
      </w:pPr>
      <w:r>
        <w:lastRenderedPageBreak/>
        <w:t>PRESUPUESTO Nº.MAJ24017</w:t>
      </w:r>
    </w:p>
    <w:p w:rsidR="00A50BDB" w:rsidRDefault="00A50BDB" w:rsidP="00A50BDB">
      <w:pPr>
        <w:rPr>
          <w:lang w:val="es-ES_tradnl"/>
        </w:rPr>
      </w:pPr>
    </w:p>
    <w:p w:rsidR="00A50BDB" w:rsidRDefault="00A50BDB" w:rsidP="00A50BDB">
      <w:pPr>
        <w:pStyle w:val="Ttulo2"/>
        <w:jc w:val="left"/>
      </w:pPr>
      <w:r>
        <w:rPr>
          <w:u w:val="none"/>
        </w:rPr>
        <w:t xml:space="preserve">                                </w:t>
      </w:r>
      <w:r>
        <w:t xml:space="preserve">PRESUPUESTO LIMPIEZA  </w:t>
      </w:r>
    </w:p>
    <w:p w:rsidR="00A50BDB" w:rsidRDefault="00A50BDB" w:rsidP="00A50BDB">
      <w:pPr>
        <w:tabs>
          <w:tab w:val="center" w:pos="4253"/>
        </w:tabs>
        <w:jc w:val="center"/>
      </w:pPr>
      <w:r>
        <w:rPr>
          <w:b/>
          <w:i/>
        </w:rPr>
        <w:t>DESCRIPCIÒN DE ACTUACIÒN DE LIMPIEZA  OPCION 2</w:t>
      </w:r>
    </w:p>
    <w:p w:rsidR="00A50BDB" w:rsidRDefault="00A50BDB" w:rsidP="00A50BDB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A50BDB" w:rsidRPr="003430E3" w:rsidRDefault="00A50BDB" w:rsidP="00A50BDB">
      <w:pPr>
        <w:rPr>
          <w:b/>
          <w:sz w:val="18"/>
        </w:rPr>
      </w:pPr>
    </w:p>
    <w:p w:rsidR="00A50BDB" w:rsidRDefault="00A50BDB" w:rsidP="00A50BDB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UNA VEZ  CADA 15 DIAS </w:t>
      </w:r>
      <w:r w:rsidRPr="003430E3">
        <w:rPr>
          <w:rFonts w:ascii="Arial" w:hAnsi="Arial" w:cs="Arial"/>
          <w:b/>
          <w:u w:val="single"/>
        </w:rPr>
        <w:t>:</w:t>
      </w:r>
    </w:p>
    <w:p w:rsidR="00A50BDB" w:rsidRPr="00E36743" w:rsidRDefault="00A50BDB" w:rsidP="00A50BDB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suelos de la oficina, despachos, etc.</w:t>
      </w:r>
    </w:p>
    <w:p w:rsidR="00A50BDB" w:rsidRPr="006D2721" w:rsidRDefault="00A50BDB" w:rsidP="00A50BDB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con paño húmedo o  desinfectante de  los puestos de trabajo.</w:t>
      </w:r>
    </w:p>
    <w:p w:rsidR="00A50BDB" w:rsidRPr="00A50BDB" w:rsidRDefault="00A50BDB" w:rsidP="00A50BDB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A50BDB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aseo.</w:t>
      </w:r>
    </w:p>
    <w:p w:rsidR="00A50BDB" w:rsidRPr="0092287D" w:rsidRDefault="00A50BDB" w:rsidP="00A50BDB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digitales en puertas, cristales, Etc</w:t>
      </w:r>
      <w:r w:rsidRPr="0092287D">
        <w:rPr>
          <w:rFonts w:ascii="Arial" w:hAnsi="Arial" w:cs="Arial"/>
        </w:rPr>
        <w:t>.</w:t>
      </w:r>
    </w:p>
    <w:p w:rsidR="00A50BDB" w:rsidRPr="005C75EE" w:rsidRDefault="00A50BDB" w:rsidP="00A50BDB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A50BDB" w:rsidRPr="00BE508F" w:rsidRDefault="00A50BDB" w:rsidP="00A50BDB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estanterías. Etc.</w:t>
      </w:r>
    </w:p>
    <w:p w:rsidR="00A50BDB" w:rsidRDefault="00A50BDB" w:rsidP="00A50BDB">
      <w:pPr>
        <w:rPr>
          <w:rFonts w:ascii="Arial" w:hAnsi="Arial" w:cs="Arial"/>
          <w:b/>
          <w:u w:val="single"/>
        </w:rPr>
      </w:pPr>
    </w:p>
    <w:p w:rsidR="00A50BDB" w:rsidRDefault="00A50BDB" w:rsidP="00A50BDB">
      <w:pPr>
        <w:pStyle w:val="Textocomentario"/>
        <w:tabs>
          <w:tab w:val="right" w:leader="dot" w:pos="8504"/>
        </w:tabs>
        <w:rPr>
          <w:b/>
        </w:rPr>
      </w:pPr>
    </w:p>
    <w:p w:rsidR="00A50BDB" w:rsidRDefault="00A50BDB" w:rsidP="00A50BDB">
      <w:pPr>
        <w:pStyle w:val="Textocomentario"/>
        <w:tabs>
          <w:tab w:val="right" w:leader="dot" w:pos="8504"/>
        </w:tabs>
        <w:rPr>
          <w:b/>
        </w:rPr>
      </w:pPr>
    </w:p>
    <w:p w:rsidR="00A50BDB" w:rsidRDefault="00A50BDB" w:rsidP="00A50BD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MENSUAL……………………………………………………………….……108.00 €</w:t>
      </w:r>
    </w:p>
    <w:p w:rsidR="00A50BDB" w:rsidRDefault="00A50BDB" w:rsidP="00A50BDB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A50BDB" w:rsidRDefault="00A50BDB" w:rsidP="00A50BDB">
      <w:pPr>
        <w:jc w:val="both"/>
        <w:rPr>
          <w:b/>
        </w:rPr>
      </w:pPr>
    </w:p>
    <w:p w:rsidR="00A50BDB" w:rsidRDefault="00A50BDB" w:rsidP="00A50BDB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>LA REALIACION</w:t>
      </w:r>
      <w:r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9B5186">
        <w:rPr>
          <w:b/>
          <w:sz w:val="22"/>
          <w:szCs w:val="22"/>
        </w:rPr>
        <w:t xml:space="preserve"> 3 HORAS </w:t>
      </w:r>
      <w:r>
        <w:rPr>
          <w:b/>
          <w:sz w:val="22"/>
          <w:szCs w:val="22"/>
        </w:rPr>
        <w:t xml:space="preserve"> POR SERVICIO UNA  </w:t>
      </w:r>
      <w:r w:rsidR="009B5186">
        <w:rPr>
          <w:b/>
          <w:sz w:val="22"/>
          <w:szCs w:val="22"/>
        </w:rPr>
        <w:t>CADA 15 DIAS.</w:t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 LIMPIEZA DE INICIAL DE PUESTA APUNTO DE LA OFICINA, ES UN SERVICIO A REALIZAR POR HORAS SIENDO EL COSTE DE LA MISMA DE</w:t>
      </w:r>
    </w:p>
    <w:p w:rsidR="009B5186" w:rsidRDefault="009B5186" w:rsidP="00A50BD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16.50 €/H Y POR PERSONA.</w:t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AC3" w:rsidRDefault="008A4AC3">
      <w:r>
        <w:separator/>
      </w:r>
    </w:p>
  </w:endnote>
  <w:endnote w:type="continuationSeparator" w:id="1">
    <w:p w:rsidR="008A4AC3" w:rsidRDefault="008A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AC3" w:rsidRDefault="008A4AC3">
      <w:r>
        <w:separator/>
      </w:r>
    </w:p>
  </w:footnote>
  <w:footnote w:type="continuationSeparator" w:id="1">
    <w:p w:rsidR="008A4AC3" w:rsidRDefault="008A4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mpycamalaga@vimpyca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mpycamalaga@vimpyca.es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261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30</cp:revision>
  <cp:lastPrinted>2024-04-11T07:24:00Z</cp:lastPrinted>
  <dcterms:created xsi:type="dcterms:W3CDTF">2021-09-10T06:32:00Z</dcterms:created>
  <dcterms:modified xsi:type="dcterms:W3CDTF">2024-04-11T07:25:00Z</dcterms:modified>
</cp:coreProperties>
</file>