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5D6D6A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5D6D6A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A45CF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OPTIMA RETAL</w:t>
                  </w: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45CF2">
                    <w:rPr>
                      <w:b/>
                      <w:sz w:val="18"/>
                    </w:rPr>
                    <w:t>/A: Federico</w:t>
                  </w:r>
                </w:p>
                <w:p w:rsidR="00CE448B" w:rsidRDefault="00A45CF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609026728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E436CE">
        <w:rPr>
          <w:rFonts w:ascii="Arial Narrow" w:hAnsi="Arial Narrow"/>
          <w:sz w:val="22"/>
          <w:lang w:val="es-ES_tradnl"/>
        </w:rPr>
        <w:t>13</w:t>
      </w:r>
      <w:r w:rsidR="00CE448B">
        <w:rPr>
          <w:rFonts w:ascii="Arial Narrow" w:hAnsi="Arial Narrow"/>
          <w:sz w:val="22"/>
          <w:lang w:val="es-ES_tradnl"/>
        </w:rPr>
        <w:t xml:space="preserve"> de </w:t>
      </w:r>
      <w:r w:rsidR="005E60F2">
        <w:rPr>
          <w:rFonts w:ascii="Arial Narrow" w:hAnsi="Arial Narrow"/>
          <w:sz w:val="22"/>
          <w:lang w:val="es-ES_tradnl"/>
        </w:rPr>
        <w:t>Febrero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5D6D6A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OPTIMA RETAL</w:t>
                  </w:r>
                </w:p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Federico</w:t>
                  </w:r>
                </w:p>
                <w:p w:rsidR="00A45CF2" w:rsidRDefault="00A45CF2" w:rsidP="00A45CF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609026728</w:t>
                  </w: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E436CE">
        <w:rPr>
          <w:i/>
          <w:lang w:val="es-ES_tradnl"/>
        </w:rPr>
        <w:t>13</w:t>
      </w:r>
      <w:r w:rsidR="005C75EE">
        <w:rPr>
          <w:i/>
          <w:lang w:val="es-ES_tradnl"/>
        </w:rPr>
        <w:t xml:space="preserve"> </w:t>
      </w:r>
      <w:r w:rsidR="005E60F2">
        <w:rPr>
          <w:i/>
          <w:lang w:val="es-ES_tradnl"/>
        </w:rPr>
        <w:t>de Febrero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5E60F2">
        <w:rPr>
          <w:i/>
          <w:lang w:val="es-ES_tradnl"/>
        </w:rPr>
        <w:t>de 2025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E436CE">
        <w:t>Nº.MAJ00255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A45CF2">
        <w:t xml:space="preserve"> CRISTALES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AF5FE5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</w:t>
      </w:r>
      <w:r w:rsidR="00A45CF2">
        <w:rPr>
          <w:rFonts w:ascii="Arial" w:hAnsi="Arial" w:cs="Arial"/>
          <w:b/>
          <w:u w:val="single"/>
        </w:rPr>
        <w:t>IMPIEZA DE CRSITALES</w:t>
      </w:r>
    </w:p>
    <w:p w:rsidR="00A45CF2" w:rsidRDefault="00A45CF2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Servicio a relizar por horas siendo el coste de la misma a 18.50 € + iva (en ciudad)</w:t>
      </w:r>
    </w:p>
    <w:p w:rsidR="00A45CF2" w:rsidRDefault="00A45CF2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Fuera de la ciudad conllevaría establecimiento dependiendo de la distancia</w:t>
      </w:r>
    </w:p>
    <w:p w:rsidR="00A45CF2" w:rsidRDefault="00A45CF2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Fuengirola + 1.5 h de desplazamiento</w:t>
      </w:r>
    </w:p>
    <w:p w:rsidR="00A45CF2" w:rsidRDefault="00A45CF2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Marbella 3</w:t>
      </w:r>
    </w:p>
    <w:p w:rsidR="00A45CF2" w:rsidRDefault="00A45CF2" w:rsidP="00A45CF2">
      <w:pPr>
        <w:rPr>
          <w:rFonts w:ascii="Arial" w:hAnsi="Arial" w:cs="Arial"/>
          <w:b/>
          <w:u w:val="single"/>
        </w:rPr>
      </w:pPr>
    </w:p>
    <w:p w:rsidR="00A45CF2" w:rsidRDefault="00A45CF2" w:rsidP="00A45CF2">
      <w:pPr>
        <w:rPr>
          <w:rFonts w:ascii="Arial" w:hAnsi="Arial" w:cs="Arial"/>
          <w:b/>
          <w:u w:val="single"/>
        </w:rPr>
      </w:pPr>
    </w:p>
    <w:p w:rsidR="00A45CF2" w:rsidRDefault="00A45CF2" w:rsidP="00A45CF2">
      <w:pPr>
        <w:ind w:left="720"/>
        <w:rPr>
          <w:rFonts w:ascii="Arial" w:hAnsi="Arial" w:cs="Arial"/>
          <w:b/>
          <w:u w:val="single"/>
        </w:rPr>
      </w:pPr>
    </w:p>
    <w:p w:rsidR="00A45CF2" w:rsidRDefault="00A45CF2" w:rsidP="00A45CF2">
      <w:pPr>
        <w:ind w:left="720"/>
        <w:rPr>
          <w:rFonts w:ascii="Arial" w:hAnsi="Arial" w:cs="Arial"/>
          <w:b/>
          <w:u w:val="single"/>
        </w:rPr>
      </w:pPr>
    </w:p>
    <w:p w:rsidR="00AF5FE5" w:rsidRDefault="00AF5FE5" w:rsidP="00AF5FE5">
      <w:pPr>
        <w:ind w:left="720"/>
        <w:rPr>
          <w:rFonts w:ascii="Arial" w:hAnsi="Arial" w:cs="Arial"/>
          <w:b/>
          <w:u w:val="single"/>
        </w:rPr>
      </w:pP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8FC" w:rsidRDefault="00C368FC">
      <w:r>
        <w:separator/>
      </w:r>
    </w:p>
  </w:endnote>
  <w:endnote w:type="continuationSeparator" w:id="1">
    <w:p w:rsidR="00C368FC" w:rsidRDefault="00C36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8FC" w:rsidRDefault="00C368FC">
      <w:r>
        <w:separator/>
      </w:r>
    </w:p>
  </w:footnote>
  <w:footnote w:type="continuationSeparator" w:id="1">
    <w:p w:rsidR="00C368FC" w:rsidRDefault="00C368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6296B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55A4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A55CC"/>
    <w:rsid w:val="001A6E84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6D6A"/>
    <w:rsid w:val="005D7ED7"/>
    <w:rsid w:val="005E60F2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2634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5CF2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AF5FE5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68FC"/>
    <w:rsid w:val="00C374C5"/>
    <w:rsid w:val="00C471BB"/>
    <w:rsid w:val="00C61F72"/>
    <w:rsid w:val="00C626CF"/>
    <w:rsid w:val="00C6409D"/>
    <w:rsid w:val="00C7666B"/>
    <w:rsid w:val="00C86156"/>
    <w:rsid w:val="00C90DA7"/>
    <w:rsid w:val="00CC1370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36CE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08DA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311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43</cp:revision>
  <cp:lastPrinted>2025-02-13T12:51:00Z</cp:lastPrinted>
  <dcterms:created xsi:type="dcterms:W3CDTF">2021-09-10T06:32:00Z</dcterms:created>
  <dcterms:modified xsi:type="dcterms:W3CDTF">2025-02-13T12:53:00Z</dcterms:modified>
</cp:coreProperties>
</file>