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5950D3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5950D3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D3" w:rsidRDefault="001A06BF" w:rsidP="00B5456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COMUNIDAD </w:t>
                            </w:r>
                            <w:r w:rsidR="0059312E">
                              <w:rPr>
                                <w:b/>
                                <w:sz w:val="18"/>
                              </w:rPr>
                              <w:t>DE PROPI</w:t>
                            </w:r>
                            <w:r w:rsidR="00BA78E6">
                              <w:rPr>
                                <w:b/>
                                <w:sz w:val="18"/>
                              </w:rPr>
                              <w:t>ETARIOS ARROYO DE LOS ANGELES, 89</w:t>
                            </w:r>
                          </w:p>
                          <w:p w:rsidR="002B2C4A" w:rsidRDefault="00B5456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82A9A" w:rsidRDefault="00282A9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BA78E6">
                              <w:rPr>
                                <w:b/>
                                <w:sz w:val="18"/>
                              </w:rPr>
                              <w:t xml:space="preserve">/A: Antonio </w:t>
                            </w:r>
                          </w:p>
                          <w:p w:rsidR="002B2C4A" w:rsidRDefault="00CA66B6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Telf.</w:t>
                            </w:r>
                            <w:r w:rsidR="00BA78E6">
                              <w:rPr>
                                <w:b/>
                                <w:sz w:val="18"/>
                              </w:rPr>
                              <w:t>615108393</w:t>
                            </w:r>
                          </w:p>
                          <w:p w:rsidR="00865329" w:rsidRPr="00E11199" w:rsidRDefault="0086532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NkVx4dH&#10;AgAAkAQAAA4AAAAAAAAAAAAAAAAALgIAAGRycy9lMm9Eb2MueG1sUEsBAi0AFAAGAAgAAAAhAMjA&#10;eXPfAAAACgEAAA8AAAAAAAAAAAAAAAAAoQQAAGRycy9kb3ducmV2LnhtbFBLBQYAAAAABAAEAPMA&#10;AACtBQAAAAA=&#10;" o:allowincell="f" strokecolor="black [3213]">
                <v:textbox>
                  <w:txbxContent>
                    <w:p w:rsidR="00F25FD3" w:rsidRDefault="001A06BF" w:rsidP="00B5456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</w:t>
                      </w:r>
                      <w:r w:rsidR="0059312E">
                        <w:rPr>
                          <w:b/>
                          <w:sz w:val="18"/>
                        </w:rPr>
                        <w:t>DE PROPI</w:t>
                      </w:r>
                      <w:r w:rsidR="00BA78E6">
                        <w:rPr>
                          <w:b/>
                          <w:sz w:val="18"/>
                        </w:rPr>
                        <w:t>ETARIOS ARROYO DE LOS ANGELES, 89</w:t>
                      </w:r>
                    </w:p>
                    <w:p w:rsidR="002B2C4A" w:rsidRDefault="00B5456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82A9A" w:rsidRDefault="00282A9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BA78E6">
                        <w:rPr>
                          <w:b/>
                          <w:sz w:val="18"/>
                        </w:rPr>
                        <w:t xml:space="preserve">/A: Antonio </w:t>
                      </w:r>
                    </w:p>
                    <w:p w:rsidR="002B2C4A" w:rsidRDefault="00CA66B6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Telf.</w:t>
                      </w:r>
                      <w:r w:rsidR="00BA78E6">
                        <w:rPr>
                          <w:b/>
                          <w:sz w:val="18"/>
                        </w:rPr>
                        <w:t>615108393</w:t>
                      </w:r>
                    </w:p>
                    <w:p w:rsidR="00865329" w:rsidRPr="00E11199" w:rsidRDefault="0086532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BA78E6">
        <w:rPr>
          <w:rFonts w:ascii="Arial Narrow" w:hAnsi="Arial Narrow"/>
          <w:sz w:val="22"/>
          <w:lang w:val="es-ES_tradnl"/>
        </w:rPr>
        <w:t>, a 02 de Septiembre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D177DF">
        <w:rPr>
          <w:rFonts w:ascii="Arial Narrow" w:hAnsi="Arial Narrow"/>
          <w:sz w:val="22"/>
          <w:lang w:val="es-ES_tradnl"/>
        </w:rPr>
        <w:t xml:space="preserve">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5950D3" w:rsidP="009201CA">
      <w:pPr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-786765</wp:posOffset>
                </wp:positionV>
                <wp:extent cx="2234565" cy="1000125"/>
                <wp:effectExtent l="8890" t="13335" r="13970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ARROYO DE LOS ANGELES, 89</w:t>
                            </w:r>
                          </w:p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A/A: Antonio </w:t>
                            </w:r>
                          </w:p>
                          <w:p w:rsidR="00BA78E6" w:rsidRDefault="00BA78E6" w:rsidP="00BA78E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Telf.615108393</w:t>
                            </w:r>
                          </w:p>
                          <w:p w:rsidR="00CA66B6" w:rsidRPr="00E11199" w:rsidRDefault="00CA66B6" w:rsidP="00CA66B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A66B6" w:rsidRDefault="00CA66B6" w:rsidP="00CA66B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177DF" w:rsidRPr="00E11199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96DAB" w:rsidRPr="00E11199" w:rsidRDefault="00496DAB" w:rsidP="00496DA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9312E" w:rsidRDefault="00593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68.15pt;margin-top:-61.95pt;width:175.9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">
                <v:textbox>
                  <w:txbxContent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ARROYO DE LOS ANGELES, 89</w:t>
                      </w:r>
                    </w:p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A/A: Antonio </w:t>
                      </w:r>
                    </w:p>
                    <w:p w:rsidR="00BA78E6" w:rsidRDefault="00BA78E6" w:rsidP="00BA78E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Telf.615108393</w:t>
                      </w:r>
                    </w:p>
                    <w:p w:rsidR="00CA66B6" w:rsidRPr="00E11199" w:rsidRDefault="00CA66B6" w:rsidP="00CA66B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CA66B6" w:rsidRDefault="00CA66B6" w:rsidP="00CA66B6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177DF" w:rsidRPr="00E11199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496DAB" w:rsidRPr="00E11199" w:rsidRDefault="00496DAB" w:rsidP="00496DA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59312E" w:rsidRDefault="0059312E"/>
                  </w:txbxContent>
                </v:textbox>
              </v:rect>
            </w:pict>
          </mc:Fallback>
        </mc:AlternateConten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BA78E6">
        <w:rPr>
          <w:i/>
          <w:lang w:val="es-ES_tradnl"/>
        </w:rPr>
        <w:t xml:space="preserve">      Málaga, a 02 de Septiembre</w:t>
      </w:r>
      <w:r w:rsidR="00717D86">
        <w:rPr>
          <w:i/>
          <w:lang w:val="es-ES_tradnl"/>
        </w:rPr>
        <w:t xml:space="preserve"> </w:t>
      </w:r>
      <w:r w:rsidR="00D177DF">
        <w:rPr>
          <w:i/>
          <w:lang w:val="es-ES_tradnl"/>
        </w:rPr>
        <w:t xml:space="preserve"> de 2022</w:t>
      </w:r>
    </w:p>
    <w:p w:rsidR="009201CA" w:rsidRDefault="00BA78E6" w:rsidP="009201CA">
      <w:pPr>
        <w:pStyle w:val="Ttulo3"/>
      </w:pPr>
      <w:r>
        <w:t>PRESUPUESTO Nº.-MAJ2196</w:t>
      </w:r>
    </w:p>
    <w:p w:rsidR="009201CA" w:rsidRDefault="009201CA" w:rsidP="009201CA">
      <w:pPr>
        <w:pStyle w:val="Ttulo2"/>
      </w:pPr>
      <w:r>
        <w:t>PRESUPUESTO LIMPIEZA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="00CA66B6">
        <w:rPr>
          <w:b/>
          <w:i/>
          <w:sz w:val="22"/>
          <w:u w:val="single"/>
        </w:rPr>
        <w:t>DIARIA DE LUNES A VIERNES</w:t>
      </w:r>
      <w:r>
        <w:rPr>
          <w:b/>
          <w:i/>
          <w:sz w:val="22"/>
        </w:rPr>
        <w:t xml:space="preserve"> </w:t>
      </w:r>
      <w:r>
        <w:rPr>
          <w:sz w:val="16"/>
        </w:rPr>
        <w:t>:(excepto festivos)</w:t>
      </w:r>
    </w:p>
    <w:p w:rsidR="009201CA" w:rsidRDefault="009201CA" w:rsidP="009201CA">
      <w:r>
        <w:t>- Desempolvado de la puerta exterior, puertas comunitarias,  puntos de luz, portero automatico, etc.</w:t>
      </w:r>
    </w:p>
    <w:p w:rsidR="00D177DF" w:rsidRDefault="009201CA" w:rsidP="00D177DF">
      <w:r>
        <w:t>- Limpieza de huellas digitales en revestimientos del  portal,  cristales, espejos etc.</w:t>
      </w:r>
    </w:p>
    <w:p w:rsidR="00D177DF" w:rsidRPr="007C0D04" w:rsidRDefault="00D177DF" w:rsidP="00D177DF">
      <w:r w:rsidRPr="007C0D04">
        <w:t>- Limpieza de ascensor</w:t>
      </w:r>
      <w:r w:rsidR="00CA66B6">
        <w:t xml:space="preserve">es </w:t>
      </w:r>
      <w:r w:rsidRPr="007C0D04">
        <w:t xml:space="preserve"> incluidas ranuras y puertas correderas, etc.</w:t>
      </w:r>
    </w:p>
    <w:p w:rsidR="00717D86" w:rsidRDefault="009201CA" w:rsidP="009201CA">
      <w:r>
        <w:t>- Barrido y fregado o mopa según necesidad  del suelo del portal.</w:t>
      </w:r>
    </w:p>
    <w:p w:rsidR="00D177DF" w:rsidRDefault="00D177DF" w:rsidP="009201CA">
      <w:r>
        <w:t>- Barrido y fregado de la parte de acera correspondiente al portal.</w:t>
      </w:r>
    </w:p>
    <w:p w:rsidR="009201CA" w:rsidRDefault="009201CA" w:rsidP="009201CA">
      <w:pPr>
        <w:rPr>
          <w:u w:val="single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BA78E6">
      <w:pPr>
        <w:tabs>
          <w:tab w:val="center" w:pos="4252"/>
        </w:tabs>
        <w:rPr>
          <w:sz w:val="16"/>
        </w:rPr>
      </w:pPr>
      <w:r>
        <w:rPr>
          <w:b/>
          <w:i/>
          <w:sz w:val="22"/>
        </w:rPr>
        <w:t xml:space="preserve">LIMPIEZA UNA VEZ EN </w:t>
      </w:r>
      <w:r>
        <w:rPr>
          <w:b/>
          <w:i/>
          <w:sz w:val="22"/>
          <w:u w:val="single"/>
        </w:rPr>
        <w:t>SEMANA</w:t>
      </w:r>
      <w:r w:rsidR="00BA78E6">
        <w:rPr>
          <w:b/>
          <w:i/>
          <w:sz w:val="22"/>
          <w:u w:val="single"/>
        </w:rPr>
        <w:t>: ESCALERA DERECHA Y ESCALERA IZQUIERDA</w:t>
      </w:r>
    </w:p>
    <w:p w:rsidR="009201CA" w:rsidRDefault="009201CA" w:rsidP="009201CA">
      <w:r>
        <w:t>- Barrido y fregado</w:t>
      </w:r>
      <w:r w:rsidR="0059312E">
        <w:t xml:space="preserve"> o mopa según necesidad</w:t>
      </w:r>
      <w:r>
        <w:t xml:space="preserve"> de suelo de pasillos desde el a</w:t>
      </w:r>
      <w:r w:rsidR="00BA78E6">
        <w:t>cceso a azotea  hasta el portal,</w:t>
      </w:r>
    </w:p>
    <w:p w:rsidR="009201CA" w:rsidRDefault="009201CA" w:rsidP="009201CA">
      <w:r>
        <w:t>- Barrido y fregado  de escaleras desde el a</w:t>
      </w:r>
      <w:r w:rsidR="00BA78E6">
        <w:t>cceso a azotea hasta  el portal.</w:t>
      </w:r>
    </w:p>
    <w:p w:rsidR="009201CA" w:rsidRDefault="009201CA" w:rsidP="009201CA">
      <w:r>
        <w:t>- Desempolvado de barandas, rodapiés,  extintores. etc.</w:t>
      </w:r>
    </w:p>
    <w:p w:rsidR="004529AE" w:rsidRPr="00CA66B6" w:rsidRDefault="00D177DF" w:rsidP="009201CA">
      <w:r>
        <w:t>- Limpieza y desinfección de los pulsadores de la luz, pomos de puertas comunitarias, pasamanos, botones de ascensor y demás puntos sensibles</w:t>
      </w:r>
    </w:p>
    <w:p w:rsidR="004529AE" w:rsidRDefault="004529AE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MENSUAL:</w:t>
      </w:r>
    </w:p>
    <w:p w:rsidR="009201CA" w:rsidRDefault="009201CA" w:rsidP="009201CA">
      <w:pPr>
        <w:rPr>
          <w:sz w:val="22"/>
        </w:rPr>
      </w:pPr>
      <w:r>
        <w:rPr>
          <w:i/>
          <w:sz w:val="22"/>
        </w:rPr>
        <w:t xml:space="preserve">- </w:t>
      </w:r>
      <w:r>
        <w:rPr>
          <w:sz w:val="22"/>
        </w:rPr>
        <w:t>Limpieza a fondo de la puerta exte</w:t>
      </w:r>
      <w:r w:rsidR="0059312E">
        <w:rPr>
          <w:sz w:val="22"/>
        </w:rPr>
        <w:t>r</w:t>
      </w:r>
      <w:r w:rsidR="00496DAB">
        <w:rPr>
          <w:sz w:val="22"/>
        </w:rPr>
        <w:t>ior</w:t>
      </w:r>
    </w:p>
    <w:p w:rsidR="00CA66B6" w:rsidRPr="00BA78E6" w:rsidRDefault="00D177DF" w:rsidP="00D177DF">
      <w:pPr>
        <w:rPr>
          <w:sz w:val="22"/>
        </w:rPr>
      </w:pPr>
      <w:r>
        <w:t xml:space="preserve">- </w:t>
      </w:r>
      <w:r w:rsidRPr="004A7F79">
        <w:t>Limpieza a fondo de  revestimientos de  ascensor, ranuras de correderas  y puertas de ascensor  en planta</w:t>
      </w:r>
      <w:r w:rsidRPr="00DE341B">
        <w:rPr>
          <w:sz w:val="22"/>
        </w:rPr>
        <w:t>.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BIMESTRAL:</w:t>
      </w:r>
    </w:p>
    <w:p w:rsidR="00E3205E" w:rsidRDefault="009201CA" w:rsidP="009201CA">
      <w:pPr>
        <w:rPr>
          <w:b/>
          <w:i/>
          <w:sz w:val="22"/>
        </w:rPr>
      </w:pPr>
      <w:r>
        <w:t>- Supervisión por parte de nuestro personal técnico del nivel de limpieza obtenido  y comprobación de  su grado de satisfacc</w:t>
      </w:r>
      <w:r w:rsidR="00CA66B6">
        <w:t>ion.</w:t>
      </w:r>
    </w:p>
    <w:p w:rsidR="00BA78E6" w:rsidRDefault="00BA78E6" w:rsidP="009201CA">
      <w:pPr>
        <w:rPr>
          <w:sz w:val="22"/>
        </w:rPr>
      </w:pPr>
      <w:r w:rsidRPr="00BA78E6">
        <w:rPr>
          <w:i/>
          <w:sz w:val="22"/>
        </w:rPr>
        <w:t xml:space="preserve">- </w:t>
      </w:r>
      <w:r w:rsidRPr="00BA78E6">
        <w:rPr>
          <w:sz w:val="22"/>
        </w:rPr>
        <w:t>Limpieza a fondo de los lucernarios por su parte interior</w:t>
      </w:r>
      <w:r>
        <w:rPr>
          <w:sz w:val="22"/>
        </w:rPr>
        <w:t>.</w:t>
      </w:r>
    </w:p>
    <w:p w:rsidR="009E3305" w:rsidRDefault="009E3305" w:rsidP="009201CA">
      <w:pPr>
        <w:rPr>
          <w:sz w:val="22"/>
        </w:rPr>
      </w:pPr>
      <w:r>
        <w:rPr>
          <w:sz w:val="22"/>
        </w:rPr>
        <w:t>- Desempolvado de las rejas en subida azotea</w:t>
      </w:r>
    </w:p>
    <w:p w:rsidR="00BA78E6" w:rsidRPr="00BA78E6" w:rsidRDefault="00BA78E6" w:rsidP="009201CA">
      <w:pPr>
        <w:rPr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SEMESTRAL:</w:t>
      </w:r>
    </w:p>
    <w:p w:rsidR="009201CA" w:rsidRDefault="009201CA" w:rsidP="009201CA">
      <w:r>
        <w:t>- Barrido de la suciedad más significativa en suelo de la</w:t>
      </w:r>
      <w:r w:rsidR="0059312E">
        <w:t>s</w:t>
      </w:r>
      <w:r>
        <w:t xml:space="preserve"> azotea</w:t>
      </w:r>
      <w:r w:rsidR="004529AE">
        <w:t xml:space="preserve">s y </w:t>
      </w:r>
      <w:r w:rsidR="0059312E">
        <w:t xml:space="preserve"> </w:t>
      </w:r>
      <w:r w:rsidR="001D48B9">
        <w:t xml:space="preserve">limpieza de sumideros </w:t>
      </w:r>
    </w:p>
    <w:p w:rsidR="009201CA" w:rsidRDefault="009201CA" w:rsidP="009201CA">
      <w:r>
        <w:t>- Limpieza de cuartos técnicos (RTVI, agua, luz etc.)</w:t>
      </w:r>
    </w:p>
    <w:p w:rsidR="009201CA" w:rsidRDefault="00CA66B6" w:rsidP="009201CA">
      <w:pPr>
        <w:rPr>
          <w:b/>
          <w:i/>
          <w:sz w:val="22"/>
        </w:rPr>
      </w:pPr>
      <w:r>
        <w:t>-Abrillantado del suelo del portal con maquinaria industrial rotativa.</w:t>
      </w:r>
    </w:p>
    <w:p w:rsidR="004529AE" w:rsidRDefault="004529AE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ANUAL:</w:t>
      </w:r>
    </w:p>
    <w:p w:rsidR="0059312E" w:rsidRPr="0059312E" w:rsidRDefault="004529AE" w:rsidP="009201CA">
      <w:pPr>
        <w:rPr>
          <w:sz w:val="22"/>
        </w:rPr>
      </w:pPr>
      <w:r>
        <w:rPr>
          <w:sz w:val="22"/>
        </w:rPr>
        <w:t>- Abrillantado</w:t>
      </w:r>
      <w:r w:rsidR="0059312E">
        <w:rPr>
          <w:sz w:val="22"/>
        </w:rPr>
        <w:t xml:space="preserve"> del suelo de los pasillos con maquinaria industrial rotativa.</w:t>
      </w:r>
      <w:r w:rsidR="00BA78E6">
        <w:rPr>
          <w:sz w:val="22"/>
        </w:rPr>
        <w:t xml:space="preserve"> De las dos escaleras.</w:t>
      </w:r>
    </w:p>
    <w:p w:rsidR="00D32EA8" w:rsidRDefault="00D32EA8" w:rsidP="009201CA">
      <w:pPr>
        <w:rPr>
          <w:b/>
          <w:sz w:val="24"/>
          <w:szCs w:val="24"/>
        </w:rPr>
      </w:pPr>
    </w:p>
    <w:p w:rsidR="009201CA" w:rsidRDefault="009201CA" w:rsidP="009201CA">
      <w:r>
        <w:rPr>
          <w:b/>
          <w:sz w:val="24"/>
          <w:szCs w:val="24"/>
        </w:rPr>
        <w:t xml:space="preserve">            </w:t>
      </w:r>
    </w:p>
    <w:p w:rsidR="009201CA" w:rsidRPr="00D32EA8" w:rsidRDefault="009201CA" w:rsidP="009201CA">
      <w:pPr>
        <w:pStyle w:val="Textocomentario"/>
        <w:tabs>
          <w:tab w:val="right" w:leader="dot" w:pos="8504"/>
        </w:tabs>
      </w:pPr>
    </w:p>
    <w:p w:rsidR="009201CA" w:rsidRDefault="009E3305" w:rsidP="009201CA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MENSUAL.</w:t>
      </w:r>
      <w:r>
        <w:rPr>
          <w:b/>
        </w:rPr>
        <w:tab/>
        <w:t>556</w:t>
      </w:r>
      <w:r w:rsidR="001D48B9">
        <w:rPr>
          <w:b/>
        </w:rPr>
        <w:t>.00</w:t>
      </w:r>
      <w:r w:rsidR="009201CA">
        <w:rPr>
          <w:b/>
        </w:rPr>
        <w:t xml:space="preserve"> €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201CA" w:rsidRDefault="009201CA" w:rsidP="009201CA">
      <w:pPr>
        <w:ind w:right="4393"/>
        <w:rPr>
          <w:lang w:val="es-ES_tradnl"/>
        </w:rPr>
      </w:pPr>
      <w:r>
        <w:rPr>
          <w:lang w:val="es-ES_tradnl"/>
        </w:rPr>
        <w:t xml:space="preserve">       </w:t>
      </w:r>
    </w:p>
    <w:p w:rsidR="009201CA" w:rsidRDefault="009201CA" w:rsidP="009201CA">
      <w:pPr>
        <w:ind w:right="4393"/>
        <w:rPr>
          <w:u w:val="single"/>
        </w:rPr>
      </w:pPr>
      <w:r>
        <w:rPr>
          <w:lang w:val="es-ES_tradnl"/>
        </w:rPr>
        <w:t xml:space="preserve">         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NOTA: </w:t>
      </w:r>
      <w:r w:rsidR="004529AE">
        <w:rPr>
          <w:b/>
          <w:i/>
          <w:sz w:val="18"/>
        </w:rPr>
        <w:t>ABRILLANTADO</w:t>
      </w:r>
      <w:r>
        <w:rPr>
          <w:b/>
          <w:i/>
          <w:sz w:val="18"/>
        </w:rPr>
        <w:t xml:space="preserve"> GRATUITO DURANTE LA VIGENCIA DEL CONTRATO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8D0BCC" w:rsidRDefault="008D0BCC" w:rsidP="008D0BCC">
      <w:pPr>
        <w:pStyle w:val="Textocomentario"/>
        <w:tabs>
          <w:tab w:val="right" w:leader="dot" w:pos="8504"/>
        </w:tabs>
        <w:jc w:val="both"/>
        <w:rPr>
          <w:lang w:val="es-ES_tradnl"/>
        </w:rPr>
      </w:pPr>
      <w:r w:rsidRPr="00EE4341">
        <w:rPr>
          <w:b/>
          <w:i/>
        </w:rPr>
        <w:t>*Este presupuesto está calculado sin subrogación de operarios de limpi</w:t>
      </w:r>
      <w:r>
        <w:rPr>
          <w:b/>
          <w:i/>
        </w:rPr>
        <w:t>eza de otras empresas, en el caso de que la hubiera</w:t>
      </w:r>
      <w:r w:rsidRPr="00EE4341">
        <w:rPr>
          <w:b/>
          <w:i/>
        </w:rPr>
        <w:t xml:space="preserve"> deberán aportarnos la documentación pertinente antes de la realización de un nuevo presupuesto. </w:t>
      </w: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E6088C" w:rsidRPr="000764B5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0D" w:rsidRDefault="0080340D">
      <w:r>
        <w:separator/>
      </w:r>
    </w:p>
  </w:endnote>
  <w:endnote w:type="continuationSeparator" w:id="0">
    <w:p w:rsidR="0080340D" w:rsidRDefault="0080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0D" w:rsidRDefault="0080340D">
      <w:r>
        <w:separator/>
      </w:r>
    </w:p>
  </w:footnote>
  <w:footnote w:type="continuationSeparator" w:id="0">
    <w:p w:rsidR="0080340D" w:rsidRDefault="0080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C4A"/>
    <w:rsid w:val="002B63DC"/>
    <w:rsid w:val="002C53A0"/>
    <w:rsid w:val="002D2356"/>
    <w:rsid w:val="002D7A97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C0C4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9086C"/>
    <w:rsid w:val="0059312E"/>
    <w:rsid w:val="005950D3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5:docId w15:val="{1899A454-E1B6-40B6-B570-68EE362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3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2022-10-28T13:56:00Z</cp:lastPrinted>
  <dcterms:created xsi:type="dcterms:W3CDTF">2022-11-30T15:29:00Z</dcterms:created>
  <dcterms:modified xsi:type="dcterms:W3CDTF">2022-11-30T15:29:00Z</dcterms:modified>
</cp:coreProperties>
</file>